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d8648968743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VEIGNERGÅRDEN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VEIGNERGÅRDEN AS</w:t>
      </w:r>
    </w:p>
    <w:sectPr>
      <w:headerReference xmlns:r="http://schemas.openxmlformats.org/officeDocument/2006/relationships" w:type="default" r:id="R1c3f247d9652478c"/>
      <w:footerReference xmlns:r="http://schemas.openxmlformats.org/officeDocument/2006/relationships" w:type="default" r:id="R723e248e55444c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VEIGNERGÅRDEN AS   ·   Org.nr 930 718 521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VEIGNERGÅRDEN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f247d9652478c" /><Relationship Type="http://schemas.openxmlformats.org/officeDocument/2006/relationships/footer" Target="/word/footer1.xml" Id="R723e248e55444cc6" /></Relationships>
</file>