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1a270e48b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VEIGNERGÅRDEN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VEIGNERGÅRDEN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25d06decc4d4a"/>
      <w:footerReference xmlns:r="http://schemas.openxmlformats.org/officeDocument/2006/relationships" w:type="default" r:id="R7b848b047394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25d06decc4d4a" /><Relationship Type="http://schemas.openxmlformats.org/officeDocument/2006/relationships/footer" Target="/word/footer1.xml" Id="R7b848b047394461a" /></Relationships>
</file>