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6cb176ddcc4ba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LANCON AS, org.nr 930 374 857,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Fyllingsdalen,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LANCON AS</w:t>
      </w:r>
    </w:p>
    <w:sectPr>
      <w:headerReference xmlns:r="http://schemas.openxmlformats.org/officeDocument/2006/relationships" w:type="default" r:id="R40e2a31893ea4c4b"/>
      <w:footerReference xmlns:r="http://schemas.openxmlformats.org/officeDocument/2006/relationships" w:type="default" r:id="Rbb76d5e019a740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LANCON AS   ·   Org.nr 930 374 857   ·   Rosenlundveien 52   ·   5146 FYLLINGSDALEN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LANCON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e2a31893ea4c4b" /><Relationship Type="http://schemas.openxmlformats.org/officeDocument/2006/relationships/footer" Target="/word/footer1.xml" Id="Rbb76d5e019a740f8" /></Relationships>
</file>