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7018e54c9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 HALLÉN AS</w:t>
      </w:r>
    </w:p>
    <w:sectPr>
      <w:headerReference xmlns:r="http://schemas.openxmlformats.org/officeDocument/2006/relationships" w:type="default" r:id="R7cdf0c9681e54df3"/>
      <w:footerReference xmlns:r="http://schemas.openxmlformats.org/officeDocument/2006/relationships" w:type="default" r:id="R5d45e73c5e8b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HALLÉN AS   ·   Org.nr 930 348 279   ·   Baglerveien 21   ·   1386 ASKER   ·   Tlf. 22 37 96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HALLÉN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f0c9681e54df3" /><Relationship Type="http://schemas.openxmlformats.org/officeDocument/2006/relationships/footer" Target="/word/footer1.xml" Id="R5d45e73c5e8b4715" /></Relationships>
</file>