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2eacd42114a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HANSSON HOLDING AS</w:t>
      </w:r>
    </w:p>
    <w:sectPr>
      <w:headerReference xmlns:r="http://schemas.openxmlformats.org/officeDocument/2006/relationships" w:type="default" r:id="R12f07ce4b48c407b"/>
      <w:footerReference xmlns:r="http://schemas.openxmlformats.org/officeDocument/2006/relationships" w:type="default" r:id="R5d7ca0ce5278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HANSSON HOLDING AS   ·   Org.nr 930 156 272   ·   Sameia 26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07ce4b48c407b" /><Relationship Type="http://schemas.openxmlformats.org/officeDocument/2006/relationships/footer" Target="/word/footer1.xml" Id="R5d7ca0ce52784998" /></Relationships>
</file>