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1be26470d04e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SØREIDE REVISJON AS.</w:t>
      </w:r>
    </w:p>
    <w:sectPr>
      <w:headerReference xmlns:r="http://schemas.openxmlformats.org/officeDocument/2006/relationships" w:type="default" r:id="R401a0be8043d4ac0"/>
      <w:footerReference xmlns:r="http://schemas.openxmlformats.org/officeDocument/2006/relationships" w:type="default" r:id="Rdb1352c9c148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1a0be8043d4ac0" /><Relationship Type="http://schemas.openxmlformats.org/officeDocument/2006/relationships/footer" Target="/word/footer1.xml" Id="Rdb1352c9c1484836" /></Relationships>
</file>