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6ff6343aa48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JMN INVEST AS.</w:t>
      </w:r>
    </w:p>
    <w:sectPr>
      <w:headerReference xmlns:r="http://schemas.openxmlformats.org/officeDocument/2006/relationships" w:type="default" r:id="Re840683b8d764345"/>
      <w:footerReference xmlns:r="http://schemas.openxmlformats.org/officeDocument/2006/relationships" w:type="default" r:id="R5015657f772b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0683b8d764345" /><Relationship Type="http://schemas.openxmlformats.org/officeDocument/2006/relationships/footer" Target="/word/footer1.xml" Id="R5015657f772b4769" /></Relationships>
</file>