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fa8e18a27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RESPIRARE ACCOUNTING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STAVANGER AS</w:t>
      </w:r>
    </w:p>
    <w:sectPr>
      <w:headerReference xmlns:r="http://schemas.openxmlformats.org/officeDocument/2006/relationships" w:type="default" r:id="R1f2f4b24b68041a7"/>
      <w:footerReference xmlns:r="http://schemas.openxmlformats.org/officeDocument/2006/relationships" w:type="default" r:id="R896bd0a57583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STAVANGER AS   ·   Org.nr 930 047 198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f4b24b68041a7" /><Relationship Type="http://schemas.openxmlformats.org/officeDocument/2006/relationships/footer" Target="/word/footer1.xml" Id="R896bd0a575834f39" /></Relationships>
</file>