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0f7da841d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MAOL AS.</w:t>
      </w:r>
    </w:p>
    <w:sectPr>
      <w:headerReference xmlns:r="http://schemas.openxmlformats.org/officeDocument/2006/relationships" w:type="default" r:id="Rb8dc0e5d4fa24d74"/>
      <w:footerReference xmlns:r="http://schemas.openxmlformats.org/officeDocument/2006/relationships" w:type="default" r:id="R882b816fd764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c0e5d4fa24d74" /><Relationship Type="http://schemas.openxmlformats.org/officeDocument/2006/relationships/footer" Target="/word/footer1.xml" Id="R882b816fd76449ef" /></Relationships>
</file>