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b7ec02821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8c277caeba774bdc"/>
      <w:footerReference xmlns:r="http://schemas.openxmlformats.org/officeDocument/2006/relationships" w:type="default" r:id="R61c278a15a38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77caeba774bdc" /><Relationship Type="http://schemas.openxmlformats.org/officeDocument/2006/relationships/footer" Target="/word/footer1.xml" Id="R61c278a15a38429b" /></Relationships>
</file>