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900d4b167f42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PROBABLY NOTHING AS</w:t>
      </w:r>
    </w:p>
    <w:sectPr>
      <w:headerReference xmlns:r="http://schemas.openxmlformats.org/officeDocument/2006/relationships" w:type="default" r:id="R7136e1f5fa0f4595"/>
      <w:footerReference xmlns:r="http://schemas.openxmlformats.org/officeDocument/2006/relationships" w:type="default" r:id="R71b97100aed349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PROBABLY NOTHING AS   ·   Org.nr 928 994 635   ·   Løvenskiolds gate 16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PROBABLY NOTHING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36e1f5fa0f4595" /><Relationship Type="http://schemas.openxmlformats.org/officeDocument/2006/relationships/footer" Target="/word/footer1.xml" Id="R71b97100aed3499d" /></Relationships>
</file>