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94bf721a4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INVEST AS</w:t>
      </w:r>
    </w:p>
    <w:sectPr>
      <w:headerReference xmlns:r="http://schemas.openxmlformats.org/officeDocument/2006/relationships" w:type="default" r:id="R80312c9c2e314063"/>
      <w:footerReference xmlns:r="http://schemas.openxmlformats.org/officeDocument/2006/relationships" w:type="default" r:id="R643d60d02095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12c9c2e314063" /><Relationship Type="http://schemas.openxmlformats.org/officeDocument/2006/relationships/footer" Target="/word/footer1.xml" Id="R643d60d020954a4a" /></Relationships>
</file>