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fe2d7d4d2342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MINO INVESTERING AS</w:t>
      </w:r>
    </w:p>
    <w:sectPr>
      <w:headerReference xmlns:r="http://schemas.openxmlformats.org/officeDocument/2006/relationships" w:type="default" r:id="Re839796b778941a9"/>
      <w:footerReference xmlns:r="http://schemas.openxmlformats.org/officeDocument/2006/relationships" w:type="default" r:id="R75fe5cb62fa54d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MINO INVESTERING AS   ·   Org.nr 928 633 217   ·   Rognekroken 24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MINO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39796b778941a9" /><Relationship Type="http://schemas.openxmlformats.org/officeDocument/2006/relationships/footer" Target="/word/footer1.xml" Id="R75fe5cb62fa54dc4" /></Relationships>
</file>