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b59663004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MINO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9c0d2e4957de42a2"/>
      <w:footerReference xmlns:r="http://schemas.openxmlformats.org/officeDocument/2006/relationships" w:type="default" r:id="Rb31b34d528de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d2e4957de42a2" /><Relationship Type="http://schemas.openxmlformats.org/officeDocument/2006/relationships/footer" Target="/word/footer1.xml" Id="Rb31b34d528de43f2" /></Relationships>
</file>