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1b8996512549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EMILA INVEST AS.</w:t>
      </w:r>
    </w:p>
    <w:sectPr>
      <w:headerReference xmlns:r="http://schemas.openxmlformats.org/officeDocument/2006/relationships" w:type="default" r:id="R3d04c928913e4f28"/>
      <w:footerReference xmlns:r="http://schemas.openxmlformats.org/officeDocument/2006/relationships" w:type="default" r:id="Ra467de7288a743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EMILA INVEST AS   ·   Org.nr 928 489 256   ·   Svahyllvegen 28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4c928913e4f28" /><Relationship Type="http://schemas.openxmlformats.org/officeDocument/2006/relationships/footer" Target="/word/footer1.xml" Id="Ra467de7288a74380" /></Relationships>
</file>