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307c4c0cc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OPPØVE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c7e2735625b24512"/>
      <w:footerReference xmlns:r="http://schemas.openxmlformats.org/officeDocument/2006/relationships" w:type="default" r:id="Rc351ebc8fe43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2735625b24512" /><Relationship Type="http://schemas.openxmlformats.org/officeDocument/2006/relationships/footer" Target="/word/footer1.xml" Id="Rc351ebc8fe434992" /></Relationships>
</file>