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821cf1dd944e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Gransherad,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M.S.A INVEST AS</w:t>
      </w:r>
    </w:p>
    <w:sectPr>
      <w:headerReference xmlns:r="http://schemas.openxmlformats.org/officeDocument/2006/relationships" w:type="default" r:id="R60d48ac670244343"/>
      <w:footerReference xmlns:r="http://schemas.openxmlformats.org/officeDocument/2006/relationships" w:type="default" r:id="R55dbb58f4cfb43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d48ac670244343" /><Relationship Type="http://schemas.openxmlformats.org/officeDocument/2006/relationships/footer" Target="/word/footer1.xml" Id="R55dbb58f4cfb4349" /></Relationships>
</file>