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855fc6cf8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KMH HOLDING AS.</w:t>
      </w:r>
    </w:p>
    <w:sectPr>
      <w:headerReference xmlns:r="http://schemas.openxmlformats.org/officeDocument/2006/relationships" w:type="default" r:id="R06a7d966badc4077"/>
      <w:footerReference xmlns:r="http://schemas.openxmlformats.org/officeDocument/2006/relationships" w:type="default" r:id="R3ab623e67a25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7d966badc4077" /><Relationship Type="http://schemas.openxmlformats.org/officeDocument/2006/relationships/footer" Target="/word/footer1.xml" Id="R3ab623e67a254ace" /></Relationships>
</file>