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45260eff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3934b2e8aff644a2"/>
      <w:footerReference xmlns:r="http://schemas.openxmlformats.org/officeDocument/2006/relationships" w:type="default" r:id="Re32ea1efab34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b2e8aff644a2" /><Relationship Type="http://schemas.openxmlformats.org/officeDocument/2006/relationships/footer" Target="/word/footer1.xml" Id="Re32ea1efab344656" /></Relationships>
</file>