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638d04ae99453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SOLHEIMSKRINGLA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Heggedal,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SOLHEIMSKRINGLA AS</w:t>
      </w:r>
    </w:p>
    <w:sectPr>
      <w:headerReference xmlns:r="http://schemas.openxmlformats.org/officeDocument/2006/relationships" w:type="default" r:id="Rc6760560ad034806"/>
      <w:footerReference xmlns:r="http://schemas.openxmlformats.org/officeDocument/2006/relationships" w:type="default" r:id="Rabad6864574c4f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SOLHEIMSKRINGLA AS   ·   Org.nr 927 932 350   ·   c/o Solheim, Marklundveien 10   ·   1389 HEGGEDAL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SOLHEIMSKRINGLA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760560ad034806" /><Relationship Type="http://schemas.openxmlformats.org/officeDocument/2006/relationships/footer" Target="/word/footer1.xml" Id="Rabad6864574c4f71" /></Relationships>
</file>