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fd502e36042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RHINO AS.</w:t>
      </w:r>
    </w:p>
    <w:sectPr>
      <w:headerReference xmlns:r="http://schemas.openxmlformats.org/officeDocument/2006/relationships" w:type="default" r:id="Rd12fbd1ab35245b3"/>
      <w:footerReference xmlns:r="http://schemas.openxmlformats.org/officeDocument/2006/relationships" w:type="default" r:id="R1c0288f0db3749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RHINO AS   ·   Org.nr 927 766 477   ·   c/o Frode Tverås, Lorents Mobjørgs vei 24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2fbd1ab35245b3" /><Relationship Type="http://schemas.openxmlformats.org/officeDocument/2006/relationships/footer" Target="/word/footer1.xml" Id="R1c0288f0db3749c6" /></Relationships>
</file>