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3ad3bc3c2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STORBONDEN HOLDING AS.</w:t>
      </w:r>
    </w:p>
    <w:sectPr>
      <w:headerReference xmlns:r="http://schemas.openxmlformats.org/officeDocument/2006/relationships" w:type="default" r:id="Ra6a2555a0687412b"/>
      <w:footerReference xmlns:r="http://schemas.openxmlformats.org/officeDocument/2006/relationships" w:type="default" r:id="R0b16e6c80ac5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2555a0687412b" /><Relationship Type="http://schemas.openxmlformats.org/officeDocument/2006/relationships/footer" Target="/word/footer1.xml" Id="R0b16e6c80ac54428" /></Relationships>
</file>