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0ac887aa74f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SAJEV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Longyearbyen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Longyearbyen,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SAJEV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26c0f7eb7848f6"/>
      <w:footerReference xmlns:r="http://schemas.openxmlformats.org/officeDocument/2006/relationships" w:type="default" r:id="Rbe3b3fbb72414f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SAJEV AS   ·   Org.nr 927 528 754   ·   Vei 232 507   ·   9170 LONGYEARBYEN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SAJEV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6c0f7eb7848f6" /><Relationship Type="http://schemas.openxmlformats.org/officeDocument/2006/relationships/footer" Target="/word/footer1.xml" Id="Rbe3b3fbb72414f5e" /></Relationships>
</file>