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83ca0e3f6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MHW INVEST AS</w:t>
      </w:r>
    </w:p>
    <w:sectPr>
      <w:headerReference xmlns:r="http://schemas.openxmlformats.org/officeDocument/2006/relationships" w:type="default" r:id="R1b43ac521b224990"/>
      <w:footerReference xmlns:r="http://schemas.openxmlformats.org/officeDocument/2006/relationships" w:type="default" r:id="Rfd3834b3dbd0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3ac521b224990" /><Relationship Type="http://schemas.openxmlformats.org/officeDocument/2006/relationships/footer" Target="/word/footer1.xml" Id="Rfd3834b3dbd04a3b" /></Relationships>
</file>