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655ba9853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DRANGSLAND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DRANGSLAND KAPITAL AS</w:t>
      </w:r>
    </w:p>
    <w:sectPr>
      <w:headerReference xmlns:r="http://schemas.openxmlformats.org/officeDocument/2006/relationships" w:type="default" r:id="Ra3dc37f89b8040b1"/>
      <w:footerReference xmlns:r="http://schemas.openxmlformats.org/officeDocument/2006/relationships" w:type="default" r:id="Ra892675e34c9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c37f89b8040b1" /><Relationship Type="http://schemas.openxmlformats.org/officeDocument/2006/relationships/footer" Target="/word/footer1.xml" Id="Ra892675e34c9475c" /></Relationships>
</file>