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dc0f745dc047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ACJ INVEST AS</w:t>
      </w:r>
    </w:p>
    <w:sectPr>
      <w:headerReference xmlns:r="http://schemas.openxmlformats.org/officeDocument/2006/relationships" w:type="default" r:id="R74dec0f87293409b"/>
      <w:footerReference xmlns:r="http://schemas.openxmlformats.org/officeDocument/2006/relationships" w:type="default" r:id="R0a3464289662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ACJ INVEST AS   ·   Org.nr 926 304 488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dec0f87293409b" /><Relationship Type="http://schemas.openxmlformats.org/officeDocument/2006/relationships/footer" Target="/word/footer1.xml" Id="R0a346428966246e4" /></Relationships>
</file>