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5206c0f88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dce78c5adb4641"/>
      <w:footerReference xmlns:r="http://schemas.openxmlformats.org/officeDocument/2006/relationships" w:type="default" r:id="Ra8c1e65b641b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ce78c5adb4641" /><Relationship Type="http://schemas.openxmlformats.org/officeDocument/2006/relationships/footer" Target="/word/footer1.xml" Id="Ra8c1e65b641b4fb5" /></Relationships>
</file>