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be941376c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ebaed7261f5e4754"/>
      <w:footerReference xmlns:r="http://schemas.openxmlformats.org/officeDocument/2006/relationships" w:type="default" r:id="R7526ad76be5c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ed7261f5e4754" /><Relationship Type="http://schemas.openxmlformats.org/officeDocument/2006/relationships/footer" Target="/word/footer1.xml" Id="R7526ad76be5c4793" /></Relationships>
</file>