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178ea0b254d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BEWIL AS, org.nr 926 173 146,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BEWIL AS</w:t>
      </w:r>
    </w:p>
    <w:sectPr>
      <w:headerReference xmlns:r="http://schemas.openxmlformats.org/officeDocument/2006/relationships" w:type="default" r:id="R62aff79e7e564106"/>
      <w:footerReference xmlns:r="http://schemas.openxmlformats.org/officeDocument/2006/relationships" w:type="default" r:id="Rdafba4b8b5f74b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ff79e7e564106" /><Relationship Type="http://schemas.openxmlformats.org/officeDocument/2006/relationships/footer" Target="/word/footer1.xml" Id="Rdafba4b8b5f74bd3" /></Relationships>
</file>