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13fe80d78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3 AS.</w:t>
      </w:r>
    </w:p>
    <w:sectPr>
      <w:headerReference xmlns:r="http://schemas.openxmlformats.org/officeDocument/2006/relationships" w:type="default" r:id="Rd86f519ddf504784"/>
      <w:footerReference xmlns:r="http://schemas.openxmlformats.org/officeDocument/2006/relationships" w:type="default" r:id="R54e831446611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f519ddf504784" /><Relationship Type="http://schemas.openxmlformats.org/officeDocument/2006/relationships/footer" Target="/word/footer1.xml" Id="R54e8314466114525" /></Relationships>
</file>