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fd8456dd2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LLH 2 AS, org.nr 926 045 083,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0cfb389715c34502"/>
      <w:footerReference xmlns:r="http://schemas.openxmlformats.org/officeDocument/2006/relationships" w:type="default" r:id="R81c286809beb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b389715c34502" /><Relationship Type="http://schemas.openxmlformats.org/officeDocument/2006/relationships/footer" Target="/word/footer1.xml" Id="R81c286809beb4de6" /></Relationships>
</file>