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9b6d6db6b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 ØKONOMI AS, org.nr 925 993 042,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82f393168e8d46d9"/>
      <w:footerReference xmlns:r="http://schemas.openxmlformats.org/officeDocument/2006/relationships" w:type="default" r:id="R1303811e576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93168e8d46d9" /><Relationship Type="http://schemas.openxmlformats.org/officeDocument/2006/relationships/footer" Target="/word/footer1.xml" Id="R1303811e576646d9" /></Relationships>
</file>