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0b187e403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JP INVESTMENT AS.</w:t>
      </w:r>
    </w:p>
    <w:sectPr>
      <w:headerReference xmlns:r="http://schemas.openxmlformats.org/officeDocument/2006/relationships" w:type="default" r:id="R101aba52f49346ea"/>
      <w:footerReference xmlns:r="http://schemas.openxmlformats.org/officeDocument/2006/relationships" w:type="default" r:id="Ra34cbe82a8c4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aba52f49346ea" /><Relationship Type="http://schemas.openxmlformats.org/officeDocument/2006/relationships/footer" Target="/word/footer1.xml" Id="Ra34cbe82a8c44234" /></Relationships>
</file>