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09ffb3be0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NORSE EQUITIES AS, org.nr 925 903 396,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f890aece4d294196"/>
      <w:footerReference xmlns:r="http://schemas.openxmlformats.org/officeDocument/2006/relationships" w:type="default" r:id="R51153607040f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0aece4d294196" /><Relationship Type="http://schemas.openxmlformats.org/officeDocument/2006/relationships/footer" Target="/word/footer1.xml" Id="R51153607040f41e8" /></Relationships>
</file>