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f608f8974a49c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FINCKELSEN &amp; HILMARSEN REVISJON AS, org.nr 925 884 499,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Fredrikstad,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FINCKELSEN &amp; HILMARSEN REVISJON AS</w:t>
      </w:r>
    </w:p>
    <w:sectPr>
      <w:headerReference xmlns:r="http://schemas.openxmlformats.org/officeDocument/2006/relationships" w:type="default" r:id="Rf0e0e810c35e4283"/>
      <w:footerReference xmlns:r="http://schemas.openxmlformats.org/officeDocument/2006/relationships" w:type="default" r:id="R43b94874c18c47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FINCKELSEN &amp; HILMARSEN REVISJON AS   ·   Org.nr 925 884 499   ·   Farmanns gate 16   ·   1607 FREDRIKSTAD   ·   kalhagen.no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FINCKELSEN &amp; HILMARSEN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e0e810c35e4283" /><Relationship Type="http://schemas.openxmlformats.org/officeDocument/2006/relationships/footer" Target="/word/footer1.xml" Id="R43b94874c18c473d" /></Relationships>
</file>