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1bb2fa474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INTRA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67749d1acba34162"/>
      <w:footerReference xmlns:r="http://schemas.openxmlformats.org/officeDocument/2006/relationships" w:type="default" r:id="R38a478d3e71b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49d1acba34162" /><Relationship Type="http://schemas.openxmlformats.org/officeDocument/2006/relationships/footer" Target="/word/footer1.xml" Id="R38a478d3e71b40db" /></Relationships>
</file>