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82a7c9fe5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JULLEN AS</w:t>
      </w:r>
    </w:p>
    <w:sectPr>
      <w:headerReference xmlns:r="http://schemas.openxmlformats.org/officeDocument/2006/relationships" w:type="default" r:id="Rbefd0060ced546fb"/>
      <w:footerReference xmlns:r="http://schemas.openxmlformats.org/officeDocument/2006/relationships" w:type="default" r:id="R6d2aaf639906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d0060ced546fb" /><Relationship Type="http://schemas.openxmlformats.org/officeDocument/2006/relationships/footer" Target="/word/footer1.xml" Id="R6d2aaf6399064d6d" /></Relationships>
</file>