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4cef2b9ec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EIKEBRÅTEN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EIKEBRÅTEN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c86aa9aca425a"/>
      <w:footerReference xmlns:r="http://schemas.openxmlformats.org/officeDocument/2006/relationships" w:type="default" r:id="Rf8beb0bb7d42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EIKEBRÅTEN HOLDING AS   ·   Org.nr 925 705 160   ·   Markveien 21F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EIKEBRÅTEN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c86aa9aca425a" /><Relationship Type="http://schemas.openxmlformats.org/officeDocument/2006/relationships/footer" Target="/word/footer1.xml" Id="Rf8beb0bb7d424f9d" /></Relationships>
</file>