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b25ad970f44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FREIA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FREIA INVEST AS</w:t>
      </w:r>
    </w:p>
    <w:sectPr>
      <w:headerReference xmlns:r="http://schemas.openxmlformats.org/officeDocument/2006/relationships" w:type="default" r:id="R16d74b54ab0745f9"/>
      <w:footerReference xmlns:r="http://schemas.openxmlformats.org/officeDocument/2006/relationships" w:type="default" r:id="R967d03bcac4d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FREIA INVEST AS   ·   Org.nr 925 702 331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74b54ab0745f9" /><Relationship Type="http://schemas.openxmlformats.org/officeDocument/2006/relationships/footer" Target="/word/footer1.xml" Id="R967d03bcac4d4a1b" /></Relationships>
</file>