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fc4ed0e18246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BECH INVEST ALTA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BECH INVEST ALTA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220e5028ae4e98"/>
      <w:footerReference xmlns:r="http://schemas.openxmlformats.org/officeDocument/2006/relationships" w:type="default" r:id="R1a6ba0754f38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BECH INVEST ALTA AS   ·   Org.nr 925 597 791   ·   Elvestrand 29   ·   9514 ALTA   ·   even@bechinvest.no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BECH INVEST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220e5028ae4e98" /><Relationship Type="http://schemas.openxmlformats.org/officeDocument/2006/relationships/footer" Target="/word/footer1.xml" Id="R1a6ba0754f384fdc" /></Relationships>
</file>