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6c61e399c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ARENDAL HOTELL AS.</w:t>
      </w:r>
    </w:p>
    <w:sectPr>
      <w:headerReference xmlns:r="http://schemas.openxmlformats.org/officeDocument/2006/relationships" w:type="default" r:id="Rf63724f398a74cc4"/>
      <w:footerReference xmlns:r="http://schemas.openxmlformats.org/officeDocument/2006/relationships" w:type="default" r:id="R48b483f0d065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724f398a74cc4" /><Relationship Type="http://schemas.openxmlformats.org/officeDocument/2006/relationships/footer" Target="/word/footer1.xml" Id="R48b483f0d06540d3" /></Relationships>
</file>