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29df4cfc4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INCUBATE AS.</w:t>
      </w:r>
    </w:p>
    <w:sectPr>
      <w:headerReference xmlns:r="http://schemas.openxmlformats.org/officeDocument/2006/relationships" w:type="default" r:id="Ra8f522c704264577"/>
      <w:footerReference xmlns:r="http://schemas.openxmlformats.org/officeDocument/2006/relationships" w:type="default" r:id="R4eeba472924e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522c704264577" /><Relationship Type="http://schemas.openxmlformats.org/officeDocument/2006/relationships/footer" Target="/word/footer1.xml" Id="R4eeba472924e479e" /></Relationships>
</file>