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bda5753964d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UBEKILEN HOLDING AS.</w:t>
      </w:r>
    </w:p>
    <w:sectPr>
      <w:headerReference xmlns:r="http://schemas.openxmlformats.org/officeDocument/2006/relationships" w:type="default" r:id="R02dd80bf6fe8491d"/>
      <w:footerReference xmlns:r="http://schemas.openxmlformats.org/officeDocument/2006/relationships" w:type="default" r:id="R53d8dd611a2e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d80bf6fe8491d" /><Relationship Type="http://schemas.openxmlformats.org/officeDocument/2006/relationships/footer" Target="/word/footer1.xml" Id="R53d8dd611a2e407f" /></Relationships>
</file>