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ba00b5221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INVEST AS, org.nr 925 417 440,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9c1d34ba16a347b4"/>
      <w:footerReference xmlns:r="http://schemas.openxmlformats.org/officeDocument/2006/relationships" w:type="default" r:id="R85a891816101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d34ba16a347b4" /><Relationship Type="http://schemas.openxmlformats.org/officeDocument/2006/relationships/footer" Target="/word/footer1.xml" Id="R85a8918161014ca4" /></Relationships>
</file>