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656d36bf2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c8b9cd803f5b48af"/>
      <w:footerReference xmlns:r="http://schemas.openxmlformats.org/officeDocument/2006/relationships" w:type="default" r:id="R5783d4c758fa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9cd803f5b48af" /><Relationship Type="http://schemas.openxmlformats.org/officeDocument/2006/relationships/footer" Target="/word/footer1.xml" Id="R5783d4c758fa415f" /></Relationships>
</file>