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9bd457df947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AS</w:t>
      </w:r>
    </w:p>
    <w:sectPr>
      <w:headerReference xmlns:r="http://schemas.openxmlformats.org/officeDocument/2006/relationships" w:type="default" r:id="R2c62c9b0bbf34d6f"/>
      <w:footerReference xmlns:r="http://schemas.openxmlformats.org/officeDocument/2006/relationships" w:type="default" r:id="R88ec75ae385c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62c9b0bbf34d6f" /><Relationship Type="http://schemas.openxmlformats.org/officeDocument/2006/relationships/footer" Target="/word/footer1.xml" Id="R88ec75ae385c4cb0" /></Relationships>
</file>