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d1c57325c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AS.</w:t>
      </w:r>
    </w:p>
    <w:sectPr>
      <w:headerReference xmlns:r="http://schemas.openxmlformats.org/officeDocument/2006/relationships" w:type="default" r:id="R67159d43c87745b3"/>
      <w:footerReference xmlns:r="http://schemas.openxmlformats.org/officeDocument/2006/relationships" w:type="default" r:id="R42af81b0dd71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59d43c87745b3" /><Relationship Type="http://schemas.openxmlformats.org/officeDocument/2006/relationships/footer" Target="/word/footer1.xml" Id="R42af81b0dd714431" /></Relationships>
</file>