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b5a4037a8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ESKELAND INVESTERING AS, org.nr 925 255 106,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f45e223280cb46b1"/>
      <w:footerReference xmlns:r="http://schemas.openxmlformats.org/officeDocument/2006/relationships" w:type="default" r:id="R77330e9b757e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e223280cb46b1" /><Relationship Type="http://schemas.openxmlformats.org/officeDocument/2006/relationships/footer" Target="/word/footer1.xml" Id="R77330e9b757e4215" /></Relationships>
</file>