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10a9259ef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VIDJU HOLDING AS.</w:t>
      </w:r>
    </w:p>
    <w:sectPr>
      <w:headerReference xmlns:r="http://schemas.openxmlformats.org/officeDocument/2006/relationships" w:type="default" r:id="Rb77dcec4586b4663"/>
      <w:footerReference xmlns:r="http://schemas.openxmlformats.org/officeDocument/2006/relationships" w:type="default" r:id="R2c4b3d833eca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dcec4586b4663" /><Relationship Type="http://schemas.openxmlformats.org/officeDocument/2006/relationships/footer" Target="/word/footer1.xml" Id="R2c4b3d833eca4ecf" /></Relationships>
</file>