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2867e84cc42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REB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REB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6386d2abee403d"/>
      <w:footerReference xmlns:r="http://schemas.openxmlformats.org/officeDocument/2006/relationships" w:type="default" r:id="R0e10c0f22a07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REB KAPITAL AS   ·   Org.nr 924 978 422   ·   Romeveien 2   ·   4634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REB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6386d2abee403d" /><Relationship Type="http://schemas.openxmlformats.org/officeDocument/2006/relationships/footer" Target="/word/footer1.xml" Id="R0e10c0f22a07430d" /></Relationships>
</file>